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31E2DD" w14:textId="277A3D91" w:rsidR="009100A3" w:rsidRPr="00901558" w:rsidRDefault="00901558" w:rsidP="00A40DE9">
      <w:pPr>
        <w:spacing w:line="360" w:lineRule="auto"/>
        <w:jc w:val="center"/>
        <w:rPr>
          <w:rFonts w:ascii="Calibri" w:hAnsi="Calibri"/>
          <w:b/>
          <w:noProof/>
          <w:sz w:val="22"/>
          <w:szCs w:val="22"/>
          <w:lang w:val="is-IS"/>
        </w:rPr>
      </w:pPr>
      <w:r w:rsidRPr="00901558">
        <w:rPr>
          <w:rFonts w:ascii="Calibri" w:hAnsi="Calibri"/>
          <w:b/>
          <w:noProof/>
          <w:sz w:val="22"/>
          <w:szCs w:val="22"/>
          <w:lang w:val="is-IS"/>
        </w:rPr>
        <w:t xml:space="preserve">Njála kaflar </w:t>
      </w:r>
      <w:r w:rsidR="00314710">
        <w:rPr>
          <w:rFonts w:ascii="Calibri" w:hAnsi="Calibri"/>
          <w:b/>
          <w:noProof/>
          <w:sz w:val="22"/>
          <w:szCs w:val="22"/>
          <w:lang w:val="is-IS"/>
        </w:rPr>
        <w:t>81</w:t>
      </w:r>
      <w:r w:rsidR="009100A3" w:rsidRPr="00901558">
        <w:rPr>
          <w:rFonts w:ascii="Calibri" w:hAnsi="Calibri"/>
          <w:b/>
          <w:noProof/>
          <w:sz w:val="22"/>
          <w:szCs w:val="22"/>
          <w:lang w:val="is-IS"/>
        </w:rPr>
        <w:t>-94</w:t>
      </w:r>
    </w:p>
    <w:p w14:paraId="16A6E876" w14:textId="77777777" w:rsidR="00141A5B" w:rsidRDefault="00141A5B" w:rsidP="00141A5B">
      <w:pPr>
        <w:spacing w:line="276" w:lineRule="auto"/>
        <w:rPr>
          <w:rFonts w:ascii="Calibri" w:eastAsia="Times New Roman" w:hAnsi="Calibri" w:cs="Times New Roman"/>
          <w:i/>
          <w:iCs/>
          <w:noProof/>
          <w:color w:val="000000"/>
          <w:sz w:val="22"/>
          <w:szCs w:val="22"/>
          <w:shd w:val="clear" w:color="auto" w:fill="FFFFFF"/>
          <w:lang w:val="is-IS"/>
        </w:rPr>
      </w:pPr>
    </w:p>
    <w:p w14:paraId="1DE21E47" w14:textId="0013E78E" w:rsidR="00314710" w:rsidRPr="00141A5B" w:rsidRDefault="00314710" w:rsidP="00141A5B">
      <w:pPr>
        <w:spacing w:line="276" w:lineRule="auto"/>
        <w:rPr>
          <w:rFonts w:ascii="Calibri" w:eastAsia="Times New Roman" w:hAnsi="Calibri" w:cs="Times New Roman"/>
          <w:i/>
          <w:iCs/>
          <w:noProof/>
          <w:color w:val="000000"/>
          <w:sz w:val="22"/>
          <w:szCs w:val="22"/>
          <w:shd w:val="clear" w:color="auto" w:fill="FFFFFF"/>
          <w:lang w:val="is-IS"/>
        </w:rPr>
      </w:pPr>
      <w:r w:rsidRPr="00141A5B">
        <w:rPr>
          <w:rFonts w:ascii="Calibri" w:eastAsia="Times New Roman" w:hAnsi="Calibri" w:cs="Times New Roman"/>
          <w:i/>
          <w:iCs/>
          <w:noProof/>
          <w:color w:val="000000"/>
          <w:sz w:val="22"/>
          <w:szCs w:val="22"/>
          <w:shd w:val="clear" w:color="auto" w:fill="FFFFFF"/>
          <w:lang w:val="is-IS"/>
        </w:rPr>
        <w:t xml:space="preserve">Gunnar á Hlíðarenda fór ekki utan en Kolskeggur gerði það, einnig Helgi og Grímur Njálssynir og Þráinn Sigfússon. Þeir eru þó ekki samferða en leiðir </w:t>
      </w:r>
      <w:r w:rsidR="00141A5B" w:rsidRPr="00141A5B">
        <w:rPr>
          <w:rFonts w:ascii="Calibri" w:eastAsia="Times New Roman" w:hAnsi="Calibri" w:cs="Times New Roman"/>
          <w:i/>
          <w:iCs/>
          <w:noProof/>
          <w:color w:val="000000"/>
          <w:sz w:val="22"/>
          <w:szCs w:val="22"/>
          <w:shd w:val="clear" w:color="auto" w:fill="FFFFFF"/>
          <w:lang w:val="is-IS"/>
        </w:rPr>
        <w:t>Njálssona og Þráins skerast.</w:t>
      </w:r>
    </w:p>
    <w:p w14:paraId="571EC39A" w14:textId="77777777" w:rsidR="00314710" w:rsidRDefault="00314710" w:rsidP="00314710">
      <w:pPr>
        <w:pStyle w:val="ListParagraph"/>
        <w:spacing w:line="480" w:lineRule="auto"/>
        <w:ind w:left="714"/>
        <w:rPr>
          <w:rFonts w:ascii="Calibri" w:eastAsia="Times New Roman" w:hAnsi="Calibri" w:cs="Times New Roman"/>
          <w:noProof/>
          <w:color w:val="000000"/>
          <w:sz w:val="22"/>
          <w:szCs w:val="22"/>
          <w:shd w:val="clear" w:color="auto" w:fill="FFFFFF"/>
          <w:lang w:val="is-IS"/>
        </w:rPr>
      </w:pPr>
    </w:p>
    <w:p w14:paraId="15557C19" w14:textId="058D6ED9" w:rsidR="00314710" w:rsidRPr="00314710" w:rsidRDefault="00E33B87" w:rsidP="00141A5B">
      <w:pPr>
        <w:pStyle w:val="ListParagraph"/>
        <w:numPr>
          <w:ilvl w:val="0"/>
          <w:numId w:val="2"/>
        </w:numPr>
        <w:spacing w:line="360" w:lineRule="auto"/>
        <w:ind w:left="714" w:hanging="357"/>
        <w:rPr>
          <w:rFonts w:ascii="Calibri" w:eastAsia="Times New Roman" w:hAnsi="Calibri" w:cs="Times New Roman"/>
          <w:noProof/>
          <w:color w:val="000000"/>
          <w:sz w:val="22"/>
          <w:szCs w:val="22"/>
          <w:shd w:val="clear" w:color="auto" w:fill="FFFFFF"/>
          <w:lang w:val="is-IS"/>
        </w:rPr>
      </w:pPr>
      <w:r w:rsidRPr="00314710">
        <w:rPr>
          <w:rFonts w:ascii="Calibri" w:eastAsia="Times New Roman" w:hAnsi="Calibri" w:cs="Times New Roman"/>
          <w:noProof/>
          <w:color w:val="000000"/>
          <w:sz w:val="22"/>
          <w:szCs w:val="22"/>
          <w:shd w:val="clear" w:color="auto" w:fill="FFFFFF"/>
          <w:lang w:val="is-IS"/>
        </w:rPr>
        <w:t>Hver</w:t>
      </w:r>
      <w:r w:rsidR="00D56168" w:rsidRPr="00314710">
        <w:rPr>
          <w:rFonts w:ascii="Calibri" w:eastAsia="Times New Roman" w:hAnsi="Calibri" w:cs="Times New Roman"/>
          <w:noProof/>
          <w:color w:val="000000"/>
          <w:sz w:val="22"/>
          <w:szCs w:val="22"/>
          <w:shd w:val="clear" w:color="auto" w:fill="FFFFFF"/>
          <w:lang w:val="is-IS"/>
        </w:rPr>
        <w:t xml:space="preserve"> ve</w:t>
      </w:r>
      <w:r w:rsidR="00A40DE9" w:rsidRPr="00314710">
        <w:rPr>
          <w:rFonts w:ascii="Calibri" w:eastAsia="Times New Roman" w:hAnsi="Calibri" w:cs="Times New Roman"/>
          <w:noProof/>
          <w:color w:val="000000"/>
          <w:sz w:val="22"/>
          <w:szCs w:val="22"/>
          <w:shd w:val="clear" w:color="auto" w:fill="FFFFFF"/>
          <w:lang w:val="is-IS"/>
        </w:rPr>
        <w:t xml:space="preserve">rða örlög Kolskeggs? (k. 81) </w:t>
      </w:r>
    </w:p>
    <w:p w14:paraId="55DAE936" w14:textId="30DAE5F3" w:rsidR="00410FCF" w:rsidRPr="00314710" w:rsidRDefault="00410FCF" w:rsidP="00141A5B">
      <w:pPr>
        <w:pStyle w:val="ListParagraph"/>
        <w:numPr>
          <w:ilvl w:val="0"/>
          <w:numId w:val="2"/>
        </w:numPr>
        <w:spacing w:line="360" w:lineRule="auto"/>
        <w:ind w:left="714" w:hanging="357"/>
        <w:rPr>
          <w:rFonts w:ascii="Calibri" w:hAnsi="Calibri"/>
          <w:noProof/>
          <w:sz w:val="22"/>
          <w:szCs w:val="22"/>
          <w:lang w:val="is-IS"/>
        </w:rPr>
      </w:pPr>
      <w:r w:rsidRPr="00314710">
        <w:rPr>
          <w:rFonts w:ascii="Calibri" w:hAnsi="Calibri"/>
          <w:noProof/>
          <w:sz w:val="22"/>
          <w:szCs w:val="22"/>
          <w:lang w:val="is-IS"/>
        </w:rPr>
        <w:t>Hverjum er svo lýst:</w:t>
      </w:r>
      <w:r w:rsidR="00A40DE9" w:rsidRPr="00314710">
        <w:rPr>
          <w:rFonts w:ascii="Calibri" w:hAnsi="Calibri"/>
          <w:noProof/>
          <w:sz w:val="22"/>
          <w:szCs w:val="22"/>
          <w:lang w:val="is-IS"/>
        </w:rPr>
        <w:t xml:space="preserve"> </w:t>
      </w:r>
      <w:r w:rsidRPr="00314710">
        <w:rPr>
          <w:rFonts w:ascii="Calibri" w:hAnsi="Calibri" w:cs="Geneva"/>
          <w:noProof/>
          <w:sz w:val="22"/>
          <w:szCs w:val="22"/>
          <w:lang w:val="is-IS"/>
        </w:rPr>
        <w:t>„En á því skipi, er fyrst fór, stóð maður við siglu. Sá var í silkitreyju og hafði gylltan hjálm, en hárið bæði mikið og fagurt. Sá maður hafði spjót gullrekið í hendi.“ (k. 84)</w:t>
      </w:r>
      <w:r w:rsidR="00D56168" w:rsidRPr="00314710">
        <w:rPr>
          <w:rFonts w:ascii="Calibri" w:hAnsi="Calibri"/>
          <w:noProof/>
          <w:sz w:val="22"/>
          <w:szCs w:val="22"/>
          <w:lang w:val="is-IS"/>
        </w:rPr>
        <w:t xml:space="preserve"> </w:t>
      </w:r>
    </w:p>
    <w:p w14:paraId="36D2D203" w14:textId="52B7B7B6" w:rsidR="00D56168" w:rsidRPr="00314710" w:rsidRDefault="007F2E01" w:rsidP="00141A5B">
      <w:pPr>
        <w:pStyle w:val="ListParagraph"/>
        <w:numPr>
          <w:ilvl w:val="0"/>
          <w:numId w:val="2"/>
        </w:numPr>
        <w:spacing w:line="360" w:lineRule="auto"/>
        <w:ind w:left="714" w:hanging="357"/>
        <w:rPr>
          <w:rFonts w:ascii="Calibri" w:eastAsia="Times New Roman" w:hAnsi="Calibri" w:cs="Times New Roman"/>
          <w:noProof/>
          <w:color w:val="000000"/>
          <w:sz w:val="22"/>
          <w:szCs w:val="22"/>
          <w:shd w:val="clear" w:color="auto" w:fill="FFFFFF"/>
          <w:lang w:val="is-IS"/>
        </w:rPr>
      </w:pPr>
      <w:r w:rsidRPr="00314710">
        <w:rPr>
          <w:rFonts w:ascii="Calibri" w:eastAsia="Times New Roman" w:hAnsi="Calibri" w:cs="Times New Roman"/>
          <w:noProof/>
          <w:color w:val="000000"/>
          <w:sz w:val="22"/>
          <w:szCs w:val="22"/>
          <w:shd w:val="clear" w:color="auto" w:fill="FFFFFF"/>
          <w:lang w:val="is-IS"/>
        </w:rPr>
        <w:t>Hvað er líkt með Kára og Gunnari á Hlíðarenda?</w:t>
      </w:r>
      <w:r w:rsidR="00A40DE9" w:rsidRPr="00314710">
        <w:rPr>
          <w:rFonts w:ascii="Calibri" w:eastAsia="Times New Roman" w:hAnsi="Calibri" w:cs="Times New Roman"/>
          <w:noProof/>
          <w:color w:val="000000"/>
          <w:sz w:val="22"/>
          <w:szCs w:val="22"/>
          <w:shd w:val="clear" w:color="auto" w:fill="FFFFFF"/>
          <w:lang w:val="is-IS"/>
        </w:rPr>
        <w:t xml:space="preserve"> </w:t>
      </w:r>
    </w:p>
    <w:p w14:paraId="2B83B5CD" w14:textId="20E239B0" w:rsidR="007F2E01" w:rsidRPr="00314710" w:rsidRDefault="007F2E01" w:rsidP="00141A5B">
      <w:pPr>
        <w:pStyle w:val="ListParagraph"/>
        <w:numPr>
          <w:ilvl w:val="0"/>
          <w:numId w:val="2"/>
        </w:numPr>
        <w:spacing w:line="360" w:lineRule="auto"/>
        <w:ind w:left="714" w:hanging="357"/>
        <w:rPr>
          <w:rFonts w:ascii="Calibri" w:eastAsia="Times New Roman" w:hAnsi="Calibri" w:cs="Times New Roman"/>
          <w:noProof/>
          <w:color w:val="000000"/>
          <w:sz w:val="22"/>
          <w:szCs w:val="22"/>
          <w:shd w:val="clear" w:color="auto" w:fill="FFFFFF"/>
          <w:lang w:val="is-IS"/>
        </w:rPr>
      </w:pPr>
      <w:r w:rsidRPr="00314710">
        <w:rPr>
          <w:rFonts w:ascii="Calibri" w:eastAsia="Times New Roman" w:hAnsi="Calibri" w:cs="Times New Roman"/>
          <w:noProof/>
          <w:color w:val="000000"/>
          <w:sz w:val="22"/>
          <w:szCs w:val="22"/>
          <w:shd w:val="clear" w:color="auto" w:fill="FFFFFF"/>
          <w:lang w:val="is-IS"/>
        </w:rPr>
        <w:t>Hrappur Örgumleiðarson er dæmdur útlægur úr Noregi. Hvers vegna? (k. 87)</w:t>
      </w:r>
      <w:r w:rsidR="00D56168" w:rsidRPr="00314710">
        <w:rPr>
          <w:rFonts w:ascii="Calibri" w:eastAsia="Times New Roman" w:hAnsi="Calibri" w:cs="Times New Roman"/>
          <w:noProof/>
          <w:color w:val="000000"/>
          <w:sz w:val="22"/>
          <w:szCs w:val="22"/>
          <w:shd w:val="clear" w:color="auto" w:fill="FFFFFF"/>
          <w:lang w:val="is-IS"/>
        </w:rPr>
        <w:t xml:space="preserve"> </w:t>
      </w:r>
    </w:p>
    <w:p w14:paraId="627AE30E" w14:textId="723E8024" w:rsidR="007F2E01" w:rsidRPr="00314710" w:rsidRDefault="007F2E01" w:rsidP="00141A5B">
      <w:pPr>
        <w:pStyle w:val="ListParagraph"/>
        <w:numPr>
          <w:ilvl w:val="0"/>
          <w:numId w:val="2"/>
        </w:numPr>
        <w:spacing w:line="360" w:lineRule="auto"/>
        <w:ind w:left="714" w:hanging="357"/>
        <w:rPr>
          <w:rFonts w:ascii="Calibri" w:eastAsia="Times New Roman" w:hAnsi="Calibri" w:cs="Times New Roman"/>
          <w:noProof/>
          <w:color w:val="000000"/>
          <w:sz w:val="22"/>
          <w:szCs w:val="22"/>
          <w:shd w:val="clear" w:color="auto" w:fill="FFFFFF"/>
          <w:lang w:val="is-IS"/>
        </w:rPr>
      </w:pPr>
      <w:r w:rsidRPr="00314710">
        <w:rPr>
          <w:rFonts w:ascii="Calibri" w:eastAsia="Times New Roman" w:hAnsi="Calibri" w:cs="Times New Roman"/>
          <w:noProof/>
          <w:color w:val="000000"/>
          <w:sz w:val="22"/>
          <w:szCs w:val="22"/>
          <w:shd w:val="clear" w:color="auto" w:fill="FFFFFF"/>
          <w:lang w:val="is-IS"/>
        </w:rPr>
        <w:t>Hvers vegna aðstoðar Þráinn Sigfússon Hrapp og hvernig? (k. 88)</w:t>
      </w:r>
      <w:r w:rsidR="00D56168" w:rsidRPr="00314710">
        <w:rPr>
          <w:rFonts w:ascii="Calibri" w:eastAsia="Times New Roman" w:hAnsi="Calibri" w:cs="Times New Roman"/>
          <w:noProof/>
          <w:color w:val="000000"/>
          <w:sz w:val="22"/>
          <w:szCs w:val="22"/>
          <w:shd w:val="clear" w:color="auto" w:fill="FFFFFF"/>
          <w:lang w:val="is-IS"/>
        </w:rPr>
        <w:t xml:space="preserve"> </w:t>
      </w:r>
    </w:p>
    <w:p w14:paraId="10EDF727" w14:textId="6DB7B33E" w:rsidR="00F84EAB" w:rsidRPr="00314710" w:rsidRDefault="007F2E01" w:rsidP="00141A5B">
      <w:pPr>
        <w:pStyle w:val="ListParagraph"/>
        <w:numPr>
          <w:ilvl w:val="0"/>
          <w:numId w:val="2"/>
        </w:numPr>
        <w:spacing w:line="360" w:lineRule="auto"/>
        <w:ind w:left="714" w:hanging="357"/>
        <w:rPr>
          <w:rFonts w:ascii="Calibri" w:eastAsia="Times New Roman" w:hAnsi="Calibri" w:cs="Times New Roman"/>
          <w:noProof/>
          <w:color w:val="000000"/>
          <w:sz w:val="22"/>
          <w:szCs w:val="22"/>
          <w:shd w:val="clear" w:color="auto" w:fill="FFFFFF"/>
          <w:lang w:val="is-IS"/>
        </w:rPr>
      </w:pPr>
      <w:r w:rsidRPr="00314710">
        <w:rPr>
          <w:rFonts w:ascii="Calibri" w:eastAsia="Times New Roman" w:hAnsi="Calibri" w:cs="Times New Roman"/>
          <w:noProof/>
          <w:color w:val="000000"/>
          <w:sz w:val="22"/>
          <w:szCs w:val="22"/>
          <w:shd w:val="clear" w:color="auto" w:fill="FFFFFF"/>
          <w:lang w:val="is-IS"/>
        </w:rPr>
        <w:t>Hvaða vandræðum lenda Njálssynir í vegna þess</w:t>
      </w:r>
      <w:r w:rsidR="00F84EAB" w:rsidRPr="00314710">
        <w:rPr>
          <w:rFonts w:ascii="Calibri" w:eastAsia="Times New Roman" w:hAnsi="Calibri" w:cs="Times New Roman"/>
          <w:noProof/>
          <w:color w:val="000000"/>
          <w:sz w:val="22"/>
          <w:szCs w:val="22"/>
          <w:shd w:val="clear" w:color="auto" w:fill="FFFFFF"/>
          <w:lang w:val="is-IS"/>
        </w:rPr>
        <w:t>a</w:t>
      </w:r>
      <w:r w:rsidRPr="00314710">
        <w:rPr>
          <w:rFonts w:ascii="Calibri" w:eastAsia="Times New Roman" w:hAnsi="Calibri" w:cs="Times New Roman"/>
          <w:noProof/>
          <w:color w:val="000000"/>
          <w:sz w:val="22"/>
          <w:szCs w:val="22"/>
          <w:shd w:val="clear" w:color="auto" w:fill="FFFFFF"/>
          <w:lang w:val="is-IS"/>
        </w:rPr>
        <w:t>? (k. 89)</w:t>
      </w:r>
      <w:r w:rsidR="00D56168" w:rsidRPr="00314710">
        <w:rPr>
          <w:rFonts w:ascii="Calibri" w:eastAsia="Times New Roman" w:hAnsi="Calibri" w:cs="Times New Roman"/>
          <w:noProof/>
          <w:color w:val="000000"/>
          <w:sz w:val="22"/>
          <w:szCs w:val="22"/>
          <w:shd w:val="clear" w:color="auto" w:fill="FFFFFF"/>
          <w:lang w:val="is-IS"/>
        </w:rPr>
        <w:t xml:space="preserve"> </w:t>
      </w:r>
    </w:p>
    <w:p w14:paraId="74993AE7" w14:textId="1A988ACF" w:rsidR="00F84EAB" w:rsidRPr="00314710" w:rsidRDefault="00F84EAB" w:rsidP="00141A5B">
      <w:pPr>
        <w:pStyle w:val="ListParagraph"/>
        <w:numPr>
          <w:ilvl w:val="0"/>
          <w:numId w:val="2"/>
        </w:numPr>
        <w:spacing w:line="360" w:lineRule="auto"/>
        <w:ind w:left="714" w:hanging="357"/>
        <w:rPr>
          <w:rFonts w:ascii="Calibri" w:eastAsia="Times New Roman" w:hAnsi="Calibri" w:cs="Times New Roman"/>
          <w:noProof/>
          <w:color w:val="000000"/>
          <w:sz w:val="22"/>
          <w:szCs w:val="22"/>
          <w:shd w:val="clear" w:color="auto" w:fill="FFFFFF"/>
          <w:lang w:val="is-IS"/>
        </w:rPr>
      </w:pPr>
      <w:r w:rsidRPr="00314710">
        <w:rPr>
          <w:rFonts w:ascii="Calibri" w:eastAsia="Times New Roman" w:hAnsi="Calibri" w:cs="Times New Roman"/>
          <w:noProof/>
          <w:color w:val="000000"/>
          <w:sz w:val="22"/>
          <w:szCs w:val="22"/>
          <w:shd w:val="clear" w:color="auto" w:fill="FFFFFF"/>
          <w:lang w:val="is-IS"/>
        </w:rPr>
        <w:t>Hvaða konu giftist Kári Sölmundarson á Íslandi?</w:t>
      </w:r>
    </w:p>
    <w:p w14:paraId="7F4E62DE" w14:textId="7823C57F" w:rsidR="00D56168" w:rsidRDefault="00F84EAB" w:rsidP="00141A5B">
      <w:pPr>
        <w:pStyle w:val="ListParagraph"/>
        <w:numPr>
          <w:ilvl w:val="0"/>
          <w:numId w:val="2"/>
        </w:numPr>
        <w:spacing w:line="360" w:lineRule="auto"/>
        <w:ind w:left="714" w:hanging="357"/>
        <w:rPr>
          <w:rFonts w:ascii="Calibri" w:eastAsia="Times New Roman" w:hAnsi="Calibri" w:cs="Times New Roman"/>
          <w:noProof/>
          <w:color w:val="000000"/>
          <w:sz w:val="22"/>
          <w:szCs w:val="22"/>
          <w:shd w:val="clear" w:color="auto" w:fill="FFFFFF"/>
          <w:lang w:val="is-IS"/>
        </w:rPr>
      </w:pPr>
      <w:r w:rsidRPr="00314710">
        <w:rPr>
          <w:rFonts w:ascii="Calibri" w:eastAsia="Times New Roman" w:hAnsi="Calibri" w:cs="Times New Roman"/>
          <w:noProof/>
          <w:color w:val="000000"/>
          <w:sz w:val="22"/>
          <w:szCs w:val="22"/>
          <w:shd w:val="clear" w:color="auto" w:fill="FFFFFF"/>
          <w:lang w:val="is-IS"/>
        </w:rPr>
        <w:t>Hve</w:t>
      </w:r>
      <w:r w:rsidR="00410FCF" w:rsidRPr="00314710">
        <w:rPr>
          <w:rFonts w:ascii="Calibri" w:eastAsia="Times New Roman" w:hAnsi="Calibri" w:cs="Times New Roman"/>
          <w:noProof/>
          <w:color w:val="000000"/>
          <w:sz w:val="22"/>
          <w:szCs w:val="22"/>
          <w:shd w:val="clear" w:color="auto" w:fill="FFFFFF"/>
          <w:lang w:val="is-IS"/>
        </w:rPr>
        <w:t>rnig tengist Ketill úr Mörk Þrá</w:t>
      </w:r>
      <w:r w:rsidRPr="00314710">
        <w:rPr>
          <w:rFonts w:ascii="Calibri" w:eastAsia="Times New Roman" w:hAnsi="Calibri" w:cs="Times New Roman"/>
          <w:noProof/>
          <w:color w:val="000000"/>
          <w:sz w:val="22"/>
          <w:szCs w:val="22"/>
          <w:shd w:val="clear" w:color="auto" w:fill="FFFFFF"/>
          <w:lang w:val="is-IS"/>
        </w:rPr>
        <w:t>n</w:t>
      </w:r>
      <w:r w:rsidR="00410FCF" w:rsidRPr="00314710">
        <w:rPr>
          <w:rFonts w:ascii="Calibri" w:eastAsia="Times New Roman" w:hAnsi="Calibri" w:cs="Times New Roman"/>
          <w:noProof/>
          <w:color w:val="000000"/>
          <w:sz w:val="22"/>
          <w:szCs w:val="22"/>
          <w:shd w:val="clear" w:color="auto" w:fill="FFFFFF"/>
          <w:lang w:val="is-IS"/>
        </w:rPr>
        <w:t>i</w:t>
      </w:r>
      <w:r w:rsidRPr="00314710">
        <w:rPr>
          <w:rFonts w:ascii="Calibri" w:eastAsia="Times New Roman" w:hAnsi="Calibri" w:cs="Times New Roman"/>
          <w:noProof/>
          <w:color w:val="000000"/>
          <w:sz w:val="22"/>
          <w:szCs w:val="22"/>
          <w:shd w:val="clear" w:color="auto" w:fill="FFFFFF"/>
          <w:lang w:val="is-IS"/>
        </w:rPr>
        <w:t xml:space="preserve"> Sigfússyni annars vegar og Njáli hins vegar? (k. 91)</w:t>
      </w:r>
      <w:r w:rsidR="00D56168" w:rsidRPr="00314710">
        <w:rPr>
          <w:rFonts w:ascii="Calibri" w:eastAsia="Times New Roman" w:hAnsi="Calibri" w:cs="Times New Roman"/>
          <w:noProof/>
          <w:color w:val="000000"/>
          <w:sz w:val="22"/>
          <w:szCs w:val="22"/>
          <w:shd w:val="clear" w:color="auto" w:fill="FFFFFF"/>
          <w:lang w:val="is-IS"/>
        </w:rPr>
        <w:t xml:space="preserve"> </w:t>
      </w:r>
    </w:p>
    <w:p w14:paraId="3EE2F151" w14:textId="77777777" w:rsidR="00141A5B" w:rsidRDefault="00141A5B" w:rsidP="00141A5B">
      <w:pPr>
        <w:pStyle w:val="ListParagraph"/>
        <w:spacing w:line="480" w:lineRule="auto"/>
        <w:ind w:left="714"/>
        <w:rPr>
          <w:rFonts w:ascii="Calibri" w:eastAsia="Times New Roman" w:hAnsi="Calibri" w:cs="Times New Roman"/>
          <w:noProof/>
          <w:color w:val="000000"/>
          <w:sz w:val="22"/>
          <w:szCs w:val="22"/>
          <w:shd w:val="clear" w:color="auto" w:fill="FFFFFF"/>
          <w:lang w:val="is-IS"/>
        </w:rPr>
      </w:pPr>
    </w:p>
    <w:p w14:paraId="2DBAE2CF" w14:textId="3D4CAC7E" w:rsidR="00141A5B" w:rsidRPr="00141A5B" w:rsidRDefault="00141A5B" w:rsidP="00141A5B">
      <w:pPr>
        <w:spacing w:line="276" w:lineRule="auto"/>
        <w:rPr>
          <w:rFonts w:ascii="Calibri" w:eastAsia="Times New Roman" w:hAnsi="Calibri" w:cs="Times New Roman"/>
          <w:i/>
          <w:iCs/>
          <w:noProof/>
          <w:color w:val="000000"/>
          <w:sz w:val="22"/>
          <w:szCs w:val="22"/>
          <w:shd w:val="clear" w:color="auto" w:fill="FFFFFF"/>
          <w:lang w:val="is-IS"/>
        </w:rPr>
      </w:pPr>
      <w:r w:rsidRPr="00141A5B">
        <w:rPr>
          <w:rFonts w:ascii="Calibri" w:eastAsia="Times New Roman" w:hAnsi="Calibri" w:cs="Times New Roman"/>
          <w:i/>
          <w:iCs/>
          <w:noProof/>
          <w:color w:val="000000"/>
          <w:sz w:val="22"/>
          <w:szCs w:val="22"/>
          <w:shd w:val="clear" w:color="auto" w:fill="FFFFFF"/>
          <w:lang w:val="is-IS"/>
        </w:rPr>
        <w:t xml:space="preserve">Njálssynir </w:t>
      </w:r>
      <w:r>
        <w:rPr>
          <w:rFonts w:ascii="Calibri" w:eastAsia="Times New Roman" w:hAnsi="Calibri" w:cs="Times New Roman"/>
          <w:i/>
          <w:iCs/>
          <w:noProof/>
          <w:color w:val="000000"/>
          <w:sz w:val="22"/>
          <w:szCs w:val="22"/>
          <w:shd w:val="clear" w:color="auto" w:fill="FFFFFF"/>
          <w:lang w:val="is-IS"/>
        </w:rPr>
        <w:t>voru</w:t>
      </w:r>
      <w:r w:rsidRPr="00141A5B">
        <w:rPr>
          <w:rFonts w:ascii="Calibri" w:eastAsia="Times New Roman" w:hAnsi="Calibri" w:cs="Times New Roman"/>
          <w:i/>
          <w:iCs/>
          <w:noProof/>
          <w:color w:val="000000"/>
          <w:sz w:val="22"/>
          <w:szCs w:val="22"/>
          <w:shd w:val="clear" w:color="auto" w:fill="FFFFFF"/>
          <w:lang w:val="is-IS"/>
        </w:rPr>
        <w:t xml:space="preserve"> næstum drepnir vegna Þráins </w:t>
      </w:r>
      <w:r>
        <w:rPr>
          <w:rFonts w:ascii="Calibri" w:eastAsia="Times New Roman" w:hAnsi="Calibri" w:cs="Times New Roman"/>
          <w:i/>
          <w:iCs/>
          <w:noProof/>
          <w:color w:val="000000"/>
          <w:sz w:val="22"/>
          <w:szCs w:val="22"/>
          <w:shd w:val="clear" w:color="auto" w:fill="FFFFFF"/>
          <w:lang w:val="is-IS"/>
        </w:rPr>
        <w:t>og</w:t>
      </w:r>
      <w:r w:rsidRPr="00141A5B">
        <w:rPr>
          <w:rFonts w:ascii="Calibri" w:eastAsia="Times New Roman" w:hAnsi="Calibri" w:cs="Times New Roman"/>
          <w:i/>
          <w:iCs/>
          <w:noProof/>
          <w:color w:val="000000"/>
          <w:sz w:val="22"/>
          <w:szCs w:val="22"/>
          <w:shd w:val="clear" w:color="auto" w:fill="FFFFFF"/>
          <w:lang w:val="is-IS"/>
        </w:rPr>
        <w:t xml:space="preserve"> </w:t>
      </w:r>
      <w:r w:rsidR="004D312B">
        <w:rPr>
          <w:rFonts w:ascii="Calibri" w:eastAsia="Times New Roman" w:hAnsi="Calibri" w:cs="Times New Roman"/>
          <w:i/>
          <w:iCs/>
          <w:noProof/>
          <w:color w:val="000000"/>
          <w:sz w:val="22"/>
          <w:szCs w:val="22"/>
          <w:shd w:val="clear" w:color="auto" w:fill="FFFFFF"/>
          <w:lang w:val="is-IS"/>
        </w:rPr>
        <w:t>vilja því fá bætur frá honum. Það gengur ekki eftir og vilja þeir því drepa hann. Þeir leita ráða hjá Njáli sem bendir á að margir munu telja Þráinn saklausan og því skulu Njálssynir fara að Grjótá og ræða við Þráinn og lið hans því þeir munu áreiðanlega svara illa og með níði sem réttlætir að þeir séu drepnir.</w:t>
      </w:r>
    </w:p>
    <w:p w14:paraId="6311AD2B" w14:textId="77777777" w:rsidR="00141A5B" w:rsidRPr="00314710" w:rsidRDefault="00141A5B" w:rsidP="00141A5B">
      <w:pPr>
        <w:pStyle w:val="ListParagraph"/>
        <w:spacing w:line="480" w:lineRule="auto"/>
        <w:ind w:left="714"/>
        <w:rPr>
          <w:rFonts w:ascii="Calibri" w:eastAsia="Times New Roman" w:hAnsi="Calibri" w:cs="Times New Roman"/>
          <w:noProof/>
          <w:color w:val="000000"/>
          <w:sz w:val="22"/>
          <w:szCs w:val="22"/>
          <w:shd w:val="clear" w:color="auto" w:fill="FFFFFF"/>
          <w:lang w:val="is-IS"/>
        </w:rPr>
      </w:pPr>
    </w:p>
    <w:p w14:paraId="7D33D495" w14:textId="5D51F901" w:rsidR="00314710" w:rsidRPr="00314710" w:rsidRDefault="00410FCF" w:rsidP="00141A5B">
      <w:pPr>
        <w:pStyle w:val="ListParagraph"/>
        <w:numPr>
          <w:ilvl w:val="0"/>
          <w:numId w:val="2"/>
        </w:numPr>
        <w:spacing w:line="360" w:lineRule="auto"/>
        <w:ind w:left="714" w:hanging="357"/>
        <w:rPr>
          <w:rFonts w:ascii="Calibri" w:hAnsi="Calibri"/>
          <w:noProof/>
          <w:sz w:val="22"/>
          <w:szCs w:val="22"/>
          <w:lang w:val="is-IS"/>
        </w:rPr>
      </w:pPr>
      <w:r w:rsidRPr="00314710">
        <w:rPr>
          <w:rFonts w:ascii="Calibri" w:hAnsi="Calibri"/>
          <w:noProof/>
          <w:sz w:val="22"/>
          <w:szCs w:val="22"/>
          <w:lang w:val="is-IS"/>
        </w:rPr>
        <w:t>„Ekki munu mega orð þín því að þú ert annaðhvort hornkerling eða púta.“ (k. 91)</w:t>
      </w:r>
      <w:r w:rsidR="00D56168" w:rsidRPr="00314710">
        <w:rPr>
          <w:rFonts w:ascii="Calibri" w:hAnsi="Calibri"/>
          <w:noProof/>
          <w:sz w:val="22"/>
          <w:szCs w:val="22"/>
          <w:lang w:val="is-IS"/>
        </w:rPr>
        <w:t xml:space="preserve"> Hver </w:t>
      </w:r>
      <w:r w:rsidR="00A40DE9" w:rsidRPr="00314710">
        <w:rPr>
          <w:rFonts w:ascii="Calibri" w:hAnsi="Calibri"/>
          <w:noProof/>
          <w:sz w:val="22"/>
          <w:szCs w:val="22"/>
          <w:lang w:val="is-IS"/>
        </w:rPr>
        <w:t>mælti</w:t>
      </w:r>
      <w:r w:rsidR="00372767">
        <w:rPr>
          <w:rFonts w:ascii="Calibri" w:hAnsi="Calibri"/>
          <w:noProof/>
          <w:sz w:val="22"/>
          <w:szCs w:val="22"/>
          <w:lang w:val="is-IS"/>
        </w:rPr>
        <w:t xml:space="preserve"> og</w:t>
      </w:r>
      <w:r w:rsidR="00D56168" w:rsidRPr="00314710">
        <w:rPr>
          <w:rFonts w:ascii="Calibri" w:hAnsi="Calibri"/>
          <w:noProof/>
          <w:sz w:val="22"/>
          <w:szCs w:val="22"/>
          <w:lang w:val="is-IS"/>
        </w:rPr>
        <w:t xml:space="preserve"> við hvern?</w:t>
      </w:r>
      <w:r w:rsidR="00A40DE9" w:rsidRPr="00314710">
        <w:rPr>
          <w:rFonts w:ascii="Calibri" w:hAnsi="Calibri"/>
          <w:noProof/>
          <w:sz w:val="22"/>
          <w:szCs w:val="22"/>
          <w:lang w:val="is-IS"/>
        </w:rPr>
        <w:t xml:space="preserve"> </w:t>
      </w:r>
    </w:p>
    <w:p w14:paraId="5762BD91" w14:textId="33DCF04C" w:rsidR="00410FCF" w:rsidRPr="00314710" w:rsidRDefault="00410FCF" w:rsidP="00141A5B">
      <w:pPr>
        <w:pStyle w:val="ListParagraph"/>
        <w:numPr>
          <w:ilvl w:val="0"/>
          <w:numId w:val="2"/>
        </w:numPr>
        <w:spacing w:line="360" w:lineRule="auto"/>
        <w:ind w:left="714" w:hanging="357"/>
        <w:rPr>
          <w:rFonts w:ascii="Calibri" w:hAnsi="Calibri" w:cs="Geneva"/>
          <w:noProof/>
          <w:sz w:val="22"/>
          <w:szCs w:val="22"/>
          <w:lang w:val="is-IS"/>
        </w:rPr>
      </w:pPr>
      <w:r w:rsidRPr="00314710">
        <w:rPr>
          <w:rFonts w:ascii="Calibri" w:hAnsi="Calibri"/>
          <w:noProof/>
          <w:sz w:val="22"/>
          <w:szCs w:val="22"/>
          <w:lang w:val="is-IS"/>
        </w:rPr>
        <w:t>Hvers vegna verða Njálssynir og Þrá</w:t>
      </w:r>
      <w:r w:rsidR="00D56168" w:rsidRPr="00314710">
        <w:rPr>
          <w:rFonts w:ascii="Calibri" w:hAnsi="Calibri"/>
          <w:noProof/>
          <w:sz w:val="22"/>
          <w:szCs w:val="22"/>
          <w:lang w:val="is-IS"/>
        </w:rPr>
        <w:t>inn Sigfússon óvinir? (k. 91 og</w:t>
      </w:r>
      <w:r w:rsidRPr="00314710">
        <w:rPr>
          <w:rFonts w:ascii="Calibri" w:hAnsi="Calibri"/>
          <w:noProof/>
          <w:sz w:val="22"/>
          <w:szCs w:val="22"/>
          <w:lang w:val="is-IS"/>
        </w:rPr>
        <w:t xml:space="preserve"> aðdragandi</w:t>
      </w:r>
      <w:r w:rsidR="00D56168" w:rsidRPr="00314710">
        <w:rPr>
          <w:rFonts w:ascii="Calibri" w:hAnsi="Calibri"/>
          <w:noProof/>
          <w:sz w:val="22"/>
          <w:szCs w:val="22"/>
          <w:lang w:val="is-IS"/>
        </w:rPr>
        <w:t>nn</w:t>
      </w:r>
      <w:r w:rsidRPr="00314710">
        <w:rPr>
          <w:rFonts w:ascii="Calibri" w:hAnsi="Calibri"/>
          <w:noProof/>
          <w:sz w:val="22"/>
          <w:szCs w:val="22"/>
          <w:lang w:val="is-IS"/>
        </w:rPr>
        <w:t>)</w:t>
      </w:r>
      <w:r w:rsidR="00D56168" w:rsidRPr="00314710">
        <w:rPr>
          <w:rFonts w:ascii="Calibri" w:hAnsi="Calibri"/>
          <w:noProof/>
          <w:sz w:val="22"/>
          <w:szCs w:val="22"/>
          <w:lang w:val="is-IS"/>
        </w:rPr>
        <w:t xml:space="preserve"> </w:t>
      </w:r>
    </w:p>
    <w:p w14:paraId="20164757" w14:textId="502A830D" w:rsidR="00410FCF" w:rsidRPr="00314710" w:rsidRDefault="00410FCF" w:rsidP="00141A5B">
      <w:pPr>
        <w:pStyle w:val="ListParagraph"/>
        <w:numPr>
          <w:ilvl w:val="0"/>
          <w:numId w:val="2"/>
        </w:numPr>
        <w:spacing w:line="360" w:lineRule="auto"/>
        <w:ind w:left="714" w:hanging="357"/>
        <w:rPr>
          <w:rFonts w:ascii="Calibri" w:hAnsi="Calibri"/>
          <w:noProof/>
          <w:sz w:val="22"/>
          <w:szCs w:val="22"/>
          <w:lang w:val="is-IS"/>
        </w:rPr>
      </w:pPr>
      <w:r w:rsidRPr="00314710">
        <w:rPr>
          <w:rFonts w:ascii="Calibri" w:hAnsi="Calibri"/>
          <w:noProof/>
          <w:sz w:val="22"/>
          <w:szCs w:val="22"/>
          <w:lang w:val="is-IS"/>
        </w:rPr>
        <w:t>Í kafla 92 fara Njálssynir og Kári í „sauðaleit.“ Hvert er raunverulegt erindi fararinnar?</w:t>
      </w:r>
      <w:r w:rsidR="00D56168" w:rsidRPr="00314710">
        <w:rPr>
          <w:rFonts w:ascii="Calibri" w:hAnsi="Calibri"/>
          <w:noProof/>
          <w:sz w:val="22"/>
          <w:szCs w:val="22"/>
          <w:lang w:val="is-IS"/>
        </w:rPr>
        <w:t xml:space="preserve"> </w:t>
      </w:r>
    </w:p>
    <w:p w14:paraId="11BB9473" w14:textId="757749BE" w:rsidR="00901558" w:rsidRPr="00314710" w:rsidRDefault="00901558" w:rsidP="00141A5B">
      <w:pPr>
        <w:pStyle w:val="ListParagraph"/>
        <w:numPr>
          <w:ilvl w:val="0"/>
          <w:numId w:val="2"/>
        </w:numPr>
        <w:spacing w:line="360" w:lineRule="auto"/>
        <w:ind w:left="714" w:hanging="357"/>
        <w:rPr>
          <w:rFonts w:ascii="Calibri" w:hAnsi="Calibri"/>
          <w:noProof/>
          <w:sz w:val="22"/>
          <w:szCs w:val="22"/>
          <w:lang w:val="is-IS"/>
        </w:rPr>
      </w:pPr>
      <w:r w:rsidRPr="00314710">
        <w:rPr>
          <w:rFonts w:ascii="Calibri" w:hAnsi="Calibri"/>
          <w:noProof/>
          <w:sz w:val="22"/>
          <w:szCs w:val="22"/>
          <w:lang w:val="is-IS"/>
        </w:rPr>
        <w:t xml:space="preserve">Lýstu því hvað gerist þegar Skarphéðinn hleypur yfir Markarfljót. </w:t>
      </w:r>
    </w:p>
    <w:p w14:paraId="4D7DD8FA" w14:textId="3B2AF654" w:rsidR="00092D67" w:rsidRPr="00314710" w:rsidRDefault="009100A3" w:rsidP="00141A5B">
      <w:pPr>
        <w:pStyle w:val="ListParagraph"/>
        <w:numPr>
          <w:ilvl w:val="0"/>
          <w:numId w:val="2"/>
        </w:numPr>
        <w:spacing w:line="360" w:lineRule="auto"/>
        <w:ind w:left="714" w:hanging="357"/>
        <w:rPr>
          <w:rFonts w:ascii="Calibri" w:hAnsi="Calibri" w:cs="Geneva"/>
          <w:noProof/>
          <w:sz w:val="22"/>
          <w:szCs w:val="22"/>
          <w:lang w:val="is-IS"/>
        </w:rPr>
      </w:pPr>
      <w:r w:rsidRPr="00314710">
        <w:rPr>
          <w:rFonts w:ascii="Calibri" w:hAnsi="Calibri"/>
          <w:noProof/>
          <w:sz w:val="22"/>
          <w:szCs w:val="22"/>
          <w:lang w:val="is-IS"/>
        </w:rPr>
        <w:t>„Tekið hef ég hér hvelpa tvo eða hvað skal við gera?“ (k. 92)</w:t>
      </w:r>
      <w:r w:rsidR="00D56168" w:rsidRPr="00314710">
        <w:rPr>
          <w:rFonts w:ascii="Calibri" w:hAnsi="Calibri"/>
          <w:noProof/>
          <w:sz w:val="22"/>
          <w:szCs w:val="22"/>
          <w:lang w:val="is-IS"/>
        </w:rPr>
        <w:t xml:space="preserve"> Hver mælti svo og hverjir eru „hvolparnir“? </w:t>
      </w:r>
      <w:r w:rsidR="00A40DE9" w:rsidRPr="00314710">
        <w:rPr>
          <w:rFonts w:ascii="Calibri" w:hAnsi="Calibri"/>
          <w:noProof/>
          <w:sz w:val="22"/>
          <w:szCs w:val="22"/>
          <w:lang w:val="is-IS"/>
        </w:rPr>
        <w:t xml:space="preserve"> </w:t>
      </w:r>
    </w:p>
    <w:p w14:paraId="39718CAB" w14:textId="5E7F4C38" w:rsidR="004D312B" w:rsidRPr="004D312B" w:rsidRDefault="00092D67" w:rsidP="00F16061">
      <w:pPr>
        <w:pStyle w:val="ListParagraph"/>
        <w:numPr>
          <w:ilvl w:val="0"/>
          <w:numId w:val="2"/>
        </w:numPr>
        <w:spacing w:line="360" w:lineRule="auto"/>
        <w:ind w:left="714" w:hanging="357"/>
        <w:rPr>
          <w:rFonts w:ascii="Calibri" w:hAnsi="Calibri"/>
          <w:noProof/>
          <w:sz w:val="22"/>
          <w:szCs w:val="22"/>
          <w:lang w:val="is-IS"/>
        </w:rPr>
      </w:pPr>
      <w:r w:rsidRPr="004D312B">
        <w:rPr>
          <w:rFonts w:ascii="Calibri" w:hAnsi="Calibri"/>
          <w:noProof/>
          <w:sz w:val="22"/>
          <w:szCs w:val="22"/>
          <w:lang w:val="is-IS"/>
        </w:rPr>
        <w:t>Hvaða skilyrði setur Þorgerður Glúmsdóttir fyrir því að Ketill úr Mörk taki Höskuld son hennar og Þráins í fóstur eftir víg Þráins? (k. 93)</w:t>
      </w:r>
      <w:r w:rsidR="00410FCF" w:rsidRPr="004D312B">
        <w:rPr>
          <w:rFonts w:ascii="Calibri" w:hAnsi="Calibri"/>
          <w:noProof/>
          <w:sz w:val="22"/>
          <w:szCs w:val="22"/>
          <w:lang w:val="is-IS"/>
        </w:rPr>
        <w:t xml:space="preserve"> Hvert fer Höskuldur svo í fóstur í kjölfarið? (k. 94)</w:t>
      </w:r>
    </w:p>
    <w:p w14:paraId="0EF8DE6B" w14:textId="77777777" w:rsidR="004D312B" w:rsidRDefault="004D312B" w:rsidP="004D312B">
      <w:pPr>
        <w:spacing w:line="360" w:lineRule="auto"/>
        <w:rPr>
          <w:rFonts w:ascii="Calibri" w:hAnsi="Calibri"/>
          <w:noProof/>
          <w:sz w:val="22"/>
          <w:szCs w:val="22"/>
          <w:lang w:val="is-IS"/>
        </w:rPr>
      </w:pPr>
    </w:p>
    <w:p w14:paraId="58B31703" w14:textId="6D163071" w:rsidR="004D312B" w:rsidRPr="004D312B" w:rsidRDefault="004D312B" w:rsidP="004D312B">
      <w:pPr>
        <w:spacing w:line="360" w:lineRule="auto"/>
        <w:jc w:val="center"/>
        <w:rPr>
          <w:rFonts w:ascii="Calibri" w:hAnsi="Calibri"/>
          <w:noProof/>
          <w:sz w:val="22"/>
          <w:szCs w:val="22"/>
          <w:lang w:val="is-IS"/>
        </w:rPr>
      </w:pPr>
      <w:r>
        <w:rPr>
          <w:rFonts w:ascii="Calibri" w:hAnsi="Calibri"/>
          <w:noProof/>
          <w:sz w:val="22"/>
          <w:szCs w:val="22"/>
          <w:lang w:val="is-IS"/>
        </w:rPr>
        <w:drawing>
          <wp:inline distT="0" distB="0" distL="0" distR="0" wp14:anchorId="074D549E" wp14:editId="07C0E244">
            <wp:extent cx="3982670" cy="2657475"/>
            <wp:effectExtent l="0" t="0" r="0" b="0"/>
            <wp:docPr id="2125202114" name="Picture 1" descr="A group of men in armor holding spears and shiel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5202114" name="Picture 1" descr="A group of men in armor holding spears and shields&#10;&#10;AI-generated content may be incorrect."/>
                    <pic:cNvPicPr/>
                  </pic:nvPicPr>
                  <pic:blipFill>
                    <a:blip r:embed="rId6"/>
                    <a:stretch>
                      <a:fillRect/>
                    </a:stretch>
                  </pic:blipFill>
                  <pic:spPr>
                    <a:xfrm>
                      <a:off x="0" y="0"/>
                      <a:ext cx="4002016" cy="2670384"/>
                    </a:xfrm>
                    <a:prstGeom prst="rect">
                      <a:avLst/>
                    </a:prstGeom>
                  </pic:spPr>
                </pic:pic>
              </a:graphicData>
            </a:graphic>
          </wp:inline>
        </w:drawing>
      </w:r>
    </w:p>
    <w:sectPr w:rsidR="004D312B" w:rsidRPr="004D312B" w:rsidSect="00932488">
      <w:pgSz w:w="11900" w:h="16840"/>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Geneva">
    <w:charset w:val="00"/>
    <w:family w:val="auto"/>
    <w:pitch w:val="variable"/>
    <w:sig w:usb0="E00002FF" w:usb1="5200205F" w:usb2="00A0C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52FCE"/>
    <w:multiLevelType w:val="hybridMultilevel"/>
    <w:tmpl w:val="70AA90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550314"/>
    <w:multiLevelType w:val="hybridMultilevel"/>
    <w:tmpl w:val="A31CD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49511896">
    <w:abstractNumId w:val="1"/>
  </w:num>
  <w:num w:numId="2" w16cid:durableId="12100709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00A3"/>
    <w:rsid w:val="00041DF3"/>
    <w:rsid w:val="00092D67"/>
    <w:rsid w:val="00141A5B"/>
    <w:rsid w:val="00314710"/>
    <w:rsid w:val="00342104"/>
    <w:rsid w:val="00372767"/>
    <w:rsid w:val="00410FCF"/>
    <w:rsid w:val="00414CE0"/>
    <w:rsid w:val="004D312B"/>
    <w:rsid w:val="00510AD3"/>
    <w:rsid w:val="0069243D"/>
    <w:rsid w:val="00732A06"/>
    <w:rsid w:val="007F2E01"/>
    <w:rsid w:val="0088338F"/>
    <w:rsid w:val="008F17E1"/>
    <w:rsid w:val="00901558"/>
    <w:rsid w:val="009100A3"/>
    <w:rsid w:val="009276C5"/>
    <w:rsid w:val="0093072D"/>
    <w:rsid w:val="00932488"/>
    <w:rsid w:val="009F4359"/>
    <w:rsid w:val="00A40DE9"/>
    <w:rsid w:val="00AB18D0"/>
    <w:rsid w:val="00AE12FA"/>
    <w:rsid w:val="00AE677C"/>
    <w:rsid w:val="00AF0CC2"/>
    <w:rsid w:val="00B045B8"/>
    <w:rsid w:val="00B37716"/>
    <w:rsid w:val="00BD5697"/>
    <w:rsid w:val="00D56168"/>
    <w:rsid w:val="00DE004B"/>
    <w:rsid w:val="00E33B87"/>
    <w:rsid w:val="00F561D2"/>
    <w:rsid w:val="00F84EA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77C0733"/>
  <w15:docId w15:val="{D408A539-4FA5-46A1-8AE4-4932704381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00A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00A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6507457">
      <w:bodyDiv w:val="1"/>
      <w:marLeft w:val="0"/>
      <w:marRight w:val="0"/>
      <w:marTop w:val="0"/>
      <w:marBottom w:val="0"/>
      <w:divBdr>
        <w:top w:val="none" w:sz="0" w:space="0" w:color="auto"/>
        <w:left w:val="none" w:sz="0" w:space="0" w:color="auto"/>
        <w:bottom w:val="none" w:sz="0" w:space="0" w:color="auto"/>
        <w:right w:val="none" w:sz="0" w:space="0" w:color="auto"/>
      </w:divBdr>
    </w:div>
    <w:div w:id="155611919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ECD812-102F-456F-A1A7-E986AC12C9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273</Words>
  <Characters>1561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Kennari Keilis</dc:creator>
  <cp:lastModifiedBy>Jóna Guðbjörg Torfadóttir - MS</cp:lastModifiedBy>
  <cp:revision>2</cp:revision>
  <dcterms:created xsi:type="dcterms:W3CDTF">2025-04-21T11:42:00Z</dcterms:created>
  <dcterms:modified xsi:type="dcterms:W3CDTF">2025-04-21T11:42:00Z</dcterms:modified>
</cp:coreProperties>
</file>